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CD" w:rsidRDefault="00E54A87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329CD" w:rsidRDefault="00E54A87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3329CD" w:rsidRDefault="00E54A87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3329CD" w:rsidRDefault="00E54A87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03.03.2024</w:t>
      </w:r>
    </w:p>
    <w:p w:rsidR="003329CD" w:rsidRDefault="00E54A87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Кондратьева Л.В.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Михалёва</w:t>
      </w:r>
      <w:r>
        <w:rPr>
          <w:rFonts w:ascii="Times New Roman" w:hAnsi="Times New Roman"/>
          <w:sz w:val="24"/>
        </w:rPr>
        <w:t xml:space="preserve"> А.Н.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Шаяхметов Ф.Т.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Титов В.Г.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Корчагина Н.Н.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Сажина О.В.</w:t>
      </w:r>
    </w:p>
    <w:p w:rsidR="003329CD" w:rsidRDefault="003329CD">
      <w:pPr>
        <w:rPr>
          <w:rFonts w:ascii="Times New Roman" w:hAnsi="Times New Roman"/>
          <w:sz w:val="24"/>
        </w:rPr>
      </w:pPr>
    </w:p>
    <w:p w:rsidR="003329CD" w:rsidRDefault="00E54A8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Стяжание 64-х инструментов ИВО Человека, Компетентного, Полномочного, Извечного с активацией четырёх видов Жизни и четырёх видов тел.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Рекомендация ИВО: Когда нужно принять решение, нужно проникнуться 64-мя инструментами ИВО, чтобы не себя слышать, а Изначально Вышестоящего Отца.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Стяжание 32-х тел нового формата в четырёх жизнях. Стяжание одного главного тела из 32-х тел ИВО в реализац</w:t>
      </w:r>
      <w:r>
        <w:rPr>
          <w:rFonts w:ascii="Times New Roman" w:hAnsi="Times New Roman"/>
          <w:sz w:val="24"/>
        </w:rPr>
        <w:t>ии человеческой жизни.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Стяжание здания подразделения ИВДИВО Удмуртия в 27-й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 по стандартам ИВО. </w:t>
      </w:r>
      <w:proofErr w:type="spellStart"/>
      <w:r>
        <w:rPr>
          <w:rFonts w:ascii="Times New Roman" w:hAnsi="Times New Roman"/>
          <w:sz w:val="24"/>
        </w:rPr>
        <w:t>Синтезирование</w:t>
      </w:r>
      <w:proofErr w:type="spellEnd"/>
      <w:r>
        <w:rPr>
          <w:rFonts w:ascii="Times New Roman" w:hAnsi="Times New Roman"/>
          <w:sz w:val="24"/>
        </w:rPr>
        <w:t xml:space="preserve"> зданий подразделения ИВДИВО Удмуртия в 82-ричный Столп.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Стяжание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в 28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 </w:t>
      </w:r>
      <w:proofErr w:type="spellStart"/>
      <w:r>
        <w:rPr>
          <w:rFonts w:ascii="Times New Roman" w:hAnsi="Times New Roman"/>
          <w:sz w:val="24"/>
        </w:rPr>
        <w:t>Ми-ИВДИВО</w:t>
      </w:r>
      <w:proofErr w:type="spellEnd"/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ктавы </w:t>
      </w:r>
      <w:proofErr w:type="spellStart"/>
      <w:r>
        <w:rPr>
          <w:rFonts w:ascii="Times New Roman" w:hAnsi="Times New Roman"/>
          <w:sz w:val="24"/>
        </w:rPr>
        <w:t>Человек-Посвящённого</w:t>
      </w:r>
      <w:proofErr w:type="spellEnd"/>
      <w:r>
        <w:rPr>
          <w:rFonts w:ascii="Times New Roman" w:hAnsi="Times New Roman"/>
          <w:sz w:val="24"/>
        </w:rPr>
        <w:t xml:space="preserve"> и стяжание четырёх зданий ДП.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Рекомендация ИВО: Стяжать видение, </w:t>
      </w:r>
      <w:proofErr w:type="spellStart"/>
      <w:r>
        <w:rPr>
          <w:rFonts w:ascii="Times New Roman" w:hAnsi="Times New Roman"/>
          <w:sz w:val="24"/>
        </w:rPr>
        <w:t>слышание</w:t>
      </w:r>
      <w:proofErr w:type="spellEnd"/>
      <w:r>
        <w:rPr>
          <w:rFonts w:ascii="Times New Roman" w:hAnsi="Times New Roman"/>
          <w:sz w:val="24"/>
        </w:rPr>
        <w:t xml:space="preserve"> у Изначально Вышестоящих Отцов архетипов.</w:t>
      </w:r>
    </w:p>
    <w:p w:rsidR="003329CD" w:rsidRDefault="003329CD">
      <w:pPr>
        <w:rPr>
          <w:rFonts w:ascii="Times New Roman" w:hAnsi="Times New Roman"/>
          <w:sz w:val="24"/>
        </w:rPr>
      </w:pPr>
    </w:p>
    <w:p w:rsidR="003329CD" w:rsidRDefault="00E54A8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</w:t>
      </w:r>
      <w:r>
        <w:rPr>
          <w:rFonts w:ascii="Times New Roman" w:hAnsi="Times New Roman"/>
          <w:sz w:val="24"/>
        </w:rPr>
        <w:t>зожжённое и рекомендованное на Совете ИВО.</w:t>
      </w:r>
    </w:p>
    <w:p w:rsidR="003329CD" w:rsidRDefault="003329CD">
      <w:pPr>
        <w:rPr>
          <w:rFonts w:ascii="Times New Roman" w:hAnsi="Times New Roman"/>
          <w:sz w:val="24"/>
        </w:rPr>
      </w:pPr>
    </w:p>
    <w:p w:rsidR="003329CD" w:rsidRDefault="00E54A8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3329CD" w:rsidRDefault="00E54A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Рождение </w:t>
      </w:r>
      <w:proofErr w:type="spellStart"/>
      <w:r>
        <w:rPr>
          <w:rFonts w:ascii="Times New Roman" w:hAnsi="Times New Roman"/>
          <w:sz w:val="24"/>
        </w:rPr>
        <w:t>С</w:t>
      </w:r>
      <w:r w:rsidR="00A17334">
        <w:rPr>
          <w:rFonts w:ascii="Times New Roman" w:hAnsi="Times New Roman"/>
          <w:sz w:val="24"/>
        </w:rPr>
        <w:t>в</w:t>
      </w:r>
      <w:proofErr w:type="gramStart"/>
      <w:r w:rsidR="00FF10B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ы</w:t>
      </w:r>
      <w:proofErr w:type="gramEnd"/>
      <w:r>
        <w:rPr>
          <w:rFonts w:ascii="Times New Roman" w:hAnsi="Times New Roman"/>
          <w:sz w:val="24"/>
        </w:rPr>
        <w:t>ше</w:t>
      </w:r>
      <w:proofErr w:type="spellEnd"/>
      <w:r>
        <w:rPr>
          <w:rFonts w:ascii="Times New Roman" w:hAnsi="Times New Roman"/>
          <w:sz w:val="24"/>
        </w:rPr>
        <w:t>. Частные здания. Здания подразделения. 4 вида Жизни.</w:t>
      </w:r>
    </w:p>
    <w:p w:rsidR="003329CD" w:rsidRDefault="003329CD">
      <w:pPr>
        <w:rPr>
          <w:rFonts w:ascii="Times New Roman" w:hAnsi="Times New Roman"/>
          <w:sz w:val="24"/>
        </w:rPr>
      </w:pPr>
    </w:p>
    <w:p w:rsidR="003329CD" w:rsidRDefault="00E54A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A17334" w:rsidRDefault="00A17334">
      <w:pPr>
        <w:jc w:val="right"/>
        <w:rPr>
          <w:rFonts w:ascii="Times New Roman" w:hAnsi="Times New Roman"/>
          <w:sz w:val="24"/>
        </w:rPr>
      </w:pPr>
    </w:p>
    <w:p w:rsidR="00A17334" w:rsidRDefault="00A17334" w:rsidP="00A17334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17.03.2024</w:t>
      </w:r>
    </w:p>
    <w:p w:rsidR="00A17334" w:rsidRDefault="00A17334" w:rsidP="00A17334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Митрошина К.Н.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Шаяхметов Ф.Т.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Титов В.Г.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Ткаченко С.В.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Стрелкова В.В.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r>
        <w:rPr>
          <w:rFonts w:ascii="Times New Roman" w:hAnsi="Times New Roman"/>
          <w:sz w:val="24"/>
        </w:rPr>
        <w:t>Басырова</w:t>
      </w:r>
      <w:proofErr w:type="spellEnd"/>
      <w:r>
        <w:rPr>
          <w:rFonts w:ascii="Times New Roman" w:hAnsi="Times New Roman"/>
          <w:sz w:val="24"/>
        </w:rPr>
        <w:t xml:space="preserve"> Л.К.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Корчагина Н.Н.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Сажина О.В.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 Аннигиляция </w:t>
      </w:r>
      <w:proofErr w:type="spellStart"/>
      <w:proofErr w:type="gramStart"/>
      <w:r>
        <w:rPr>
          <w:rFonts w:ascii="Times New Roman" w:hAnsi="Times New Roman"/>
          <w:sz w:val="24"/>
        </w:rPr>
        <w:t>частно-служебного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ИВДИВО-здания</w:t>
      </w:r>
      <w:proofErr w:type="spellEnd"/>
      <w:r>
        <w:rPr>
          <w:rFonts w:ascii="Times New Roman" w:hAnsi="Times New Roman"/>
          <w:sz w:val="24"/>
        </w:rPr>
        <w:t xml:space="preserve"> служащих в 448-м архетипе ИВДИВО в </w:t>
      </w:r>
      <w:proofErr w:type="spellStart"/>
      <w:r>
        <w:rPr>
          <w:rFonts w:ascii="Times New Roman" w:hAnsi="Times New Roman"/>
          <w:sz w:val="24"/>
        </w:rPr>
        <w:t>ИВДИВО-полисе</w:t>
      </w:r>
      <w:proofErr w:type="spellEnd"/>
      <w:r>
        <w:rPr>
          <w:rFonts w:ascii="Times New Roman" w:hAnsi="Times New Roman"/>
          <w:sz w:val="24"/>
        </w:rPr>
        <w:t xml:space="preserve">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FF10BF">
        <w:rPr>
          <w:rFonts w:ascii="Times New Roman" w:hAnsi="Times New Roman"/>
          <w:sz w:val="24"/>
          <w:szCs w:val="24"/>
        </w:rPr>
        <w:t xml:space="preserve">Стяжание нового явления 64-х направлений Изначально Вышестоящего Отца 64-х Изначально Вышестоящих </w:t>
      </w:r>
      <w:proofErr w:type="spellStart"/>
      <w:r w:rsidRPr="00FF10BF">
        <w:rPr>
          <w:rFonts w:ascii="Times New Roman" w:hAnsi="Times New Roman"/>
          <w:sz w:val="24"/>
          <w:szCs w:val="24"/>
        </w:rPr>
        <w:t>Аватар-Ипостасей</w:t>
      </w:r>
      <w:proofErr w:type="spellEnd"/>
      <w:r w:rsidRPr="00FF10BF">
        <w:rPr>
          <w:rFonts w:ascii="Times New Roman" w:hAnsi="Times New Roman"/>
          <w:sz w:val="24"/>
          <w:szCs w:val="24"/>
        </w:rPr>
        <w:t xml:space="preserve"> (по практике 2, 104 Синтеза ИВО, 9-10.03.24, Москва, В.Сердюк)</w:t>
      </w:r>
      <w:r w:rsidR="00FF10BF" w:rsidRPr="00FF10BF">
        <w:rPr>
          <w:rFonts w:ascii="Times New Roman" w:hAnsi="Times New Roman"/>
          <w:sz w:val="24"/>
          <w:szCs w:val="24"/>
        </w:rPr>
        <w:t>.</w:t>
      </w:r>
    </w:p>
    <w:p w:rsidR="00A17334" w:rsidRDefault="00A17334" w:rsidP="00A17334">
      <w:pPr>
        <w:spacing w:before="240" w:after="240"/>
        <w:rPr>
          <w:rFonts w:ascii="Helvetica Neue" w:hAnsi="Helvetica Neue"/>
          <w:b/>
          <w:color w:val="111111"/>
          <w:sz w:val="21"/>
          <w:highlight w:val="white"/>
        </w:rPr>
      </w:pPr>
      <w:r>
        <w:rPr>
          <w:rFonts w:ascii="Helvetica Neue" w:hAnsi="Helvetica Neue"/>
          <w:color w:val="111111"/>
          <w:sz w:val="21"/>
          <w:highlight w:val="white"/>
        </w:rPr>
        <w:t xml:space="preserve">3. </w:t>
      </w:r>
      <w:proofErr w:type="gramStart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 xml:space="preserve">Стяжание явления </w:t>
      </w:r>
      <w:proofErr w:type="spellStart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>Метаизвечного</w:t>
      </w:r>
      <w:proofErr w:type="spellEnd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частного </w:t>
      </w:r>
      <w:proofErr w:type="spellStart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>ИВДИВО-здания</w:t>
      </w:r>
      <w:proofErr w:type="spellEnd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в физическом </w:t>
      </w:r>
      <w:proofErr w:type="spellStart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>ИВДИВО-полисе</w:t>
      </w:r>
      <w:proofErr w:type="spellEnd"/>
      <w:r w:rsidRPr="00FF10BF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Изначально Вышестоящего Отца 2049-го архетипа ИВДИВО (по практике 7,</w:t>
      </w:r>
      <w:r w:rsidRPr="00FF10BF">
        <w:rPr>
          <w:rFonts w:ascii="Times New Roman" w:hAnsi="Times New Roman"/>
          <w:sz w:val="24"/>
          <w:szCs w:val="24"/>
        </w:rPr>
        <w:t xml:space="preserve"> 104 Синтез ИВО, 9-10.03.24, Москва, В.Сердюк)</w:t>
      </w:r>
      <w:r w:rsidR="00FF10BF" w:rsidRPr="00FF10BF">
        <w:rPr>
          <w:rFonts w:ascii="Times New Roman" w:hAnsi="Times New Roman"/>
          <w:sz w:val="24"/>
          <w:szCs w:val="24"/>
        </w:rPr>
        <w:t>.</w:t>
      </w:r>
      <w:proofErr w:type="gramEnd"/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>
        <w:rPr>
          <w:rFonts w:ascii="Helvetica Neue" w:hAnsi="Helvetica Neue"/>
          <w:color w:val="111111"/>
          <w:sz w:val="21"/>
          <w:highlight w:val="white"/>
        </w:rPr>
        <w:t>4</w:t>
      </w: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. Стяжание преображения новыми 448 Должностными Полномочиями ИВДИВО. Стяжание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ИВДИВО-здания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подразделений ИВДИВО Удмуртия на 1984-м архетипе ИВДИВО в 448-й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Архетипической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Извечине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</w:t>
      </w:r>
      <w:proofErr w:type="gram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( </w:t>
      </w:r>
      <w:proofErr w:type="gram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по практике 9,</w:t>
      </w:r>
      <w:r w:rsidRPr="00A17334">
        <w:rPr>
          <w:rFonts w:ascii="Times New Roman" w:hAnsi="Times New Roman"/>
          <w:sz w:val="24"/>
          <w:szCs w:val="24"/>
        </w:rPr>
        <w:t xml:space="preserve"> 104 Синтез ИВО, 9-10.03.24, Москва, В.Сердюк)</w:t>
      </w:r>
      <w:r w:rsidR="00FF10BF">
        <w:rPr>
          <w:rFonts w:ascii="Times New Roman" w:hAnsi="Times New Roman"/>
          <w:sz w:val="24"/>
          <w:szCs w:val="24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5. Стяжание 30-й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Архетипической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Октавы.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• Стяжание Рождения</w:t>
      </w:r>
      <w:proofErr w:type="gram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С</w:t>
      </w:r>
      <w:proofErr w:type="gram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выше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Ля-ИВДИВО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Октавой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Человека-Посвящённого</w:t>
      </w:r>
      <w:proofErr w:type="spellEnd"/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• Нового Рождения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Ля-ИВДИВО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Октавой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Человека-Посвящённого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• Стяжание 2048 Частей четырёх Жизней</w:t>
      </w:r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• Стяжание и трансляция четырёх частных ИВДИВО зданий Тонкого, Октавного и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Синтезного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миров и человеческого мира физического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ИВДИВО-полиса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ИВО в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Ля-ИВДИВО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Октаву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Человека-Посвящённого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в 30-ую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Архетипическу</w:t>
      </w:r>
      <w:r w:rsidR="00BE75BA">
        <w:rPr>
          <w:rFonts w:ascii="Times New Roman" w:hAnsi="Times New Roman"/>
          <w:color w:val="111111"/>
          <w:sz w:val="24"/>
          <w:szCs w:val="24"/>
          <w:highlight w:val="white"/>
        </w:rPr>
        <w:t>ю</w:t>
      </w:r>
      <w:proofErr w:type="spellEnd"/>
      <w:r w:rsidR="00BE75BA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Октаву в 542-й Архетип ИВДИВО</w:t>
      </w: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(по практике 9, 102 Синтез ИВО, Казань, 2-3.03.24, В.Сердюк)</w:t>
      </w:r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6. Стяжание </w:t>
      </w:r>
      <w:proofErr w:type="spellStart"/>
      <w:proofErr w:type="gram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частно-служебных</w:t>
      </w:r>
      <w:proofErr w:type="spellEnd"/>
      <w:proofErr w:type="gram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ИВДИВО-зданий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в 1984 архетипе 448-й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Архетипической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извечине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и в 1472 архетипе 448-й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археттпической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Всеед</w:t>
      </w:r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ине</w:t>
      </w:r>
      <w:proofErr w:type="spellEnd"/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</w:t>
      </w:r>
      <w:proofErr w:type="spellStart"/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ИВДИВО-полисе</w:t>
      </w:r>
      <w:proofErr w:type="spellEnd"/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ИВАС Кут </w:t>
      </w:r>
      <w:proofErr w:type="spellStart"/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Хуми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(1 распоряжение ИВО)</w:t>
      </w:r>
      <w:r w:rsidR="00FF10BF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7. Стяжание зданий подразделения ИВДИВО Удмуртия в 29-й и 30-й Октавах.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Наделение книгой-путеводителем для ориентировки в парке-раю вокруг здания</w:t>
      </w:r>
      <w:r w:rsidR="00BE75BA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подразделения</w:t>
      </w: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 и в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ИВДИВО-полисе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Вхождение в 90-ричный синтез зданий подразделения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ИВДИВО-Удмуртия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spacing w:before="240" w:after="240"/>
        <w:rPr>
          <w:rFonts w:ascii="Times New Roman" w:hAnsi="Times New Roman"/>
          <w:color w:val="111111"/>
          <w:sz w:val="24"/>
          <w:szCs w:val="24"/>
          <w:highlight w:val="white"/>
        </w:rPr>
      </w:pPr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 xml:space="preserve">Рекомендация ИВО: Посещать парк-рай вокруг </w:t>
      </w:r>
      <w:proofErr w:type="spellStart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ИВДИВО-зданий</w:t>
      </w:r>
      <w:proofErr w:type="spellEnd"/>
      <w:r w:rsidRPr="00A17334">
        <w:rPr>
          <w:rFonts w:ascii="Times New Roman" w:hAnsi="Times New Roman"/>
          <w:color w:val="111111"/>
          <w:sz w:val="24"/>
          <w:szCs w:val="24"/>
          <w:highlight w:val="white"/>
        </w:rPr>
        <w:t>.</w:t>
      </w:r>
    </w:p>
    <w:p w:rsidR="00A17334" w:rsidRPr="00A17334" w:rsidRDefault="00A17334" w:rsidP="00A17334">
      <w:pPr>
        <w:rPr>
          <w:rFonts w:ascii="Times New Roman" w:hAnsi="Times New Roman"/>
          <w:sz w:val="24"/>
          <w:szCs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 рекомендованное на Совете ИВО.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Частные и служебные здания служащих. Здания подразделения. Новое рождение. </w:t>
      </w:r>
      <w:proofErr w:type="spellStart"/>
      <w:r>
        <w:rPr>
          <w:rFonts w:ascii="Times New Roman" w:hAnsi="Times New Roman"/>
          <w:sz w:val="24"/>
        </w:rPr>
        <w:t>Метаизвечность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Всеедина</w:t>
      </w:r>
      <w:proofErr w:type="spellEnd"/>
      <w:r>
        <w:rPr>
          <w:rFonts w:ascii="Times New Roman" w:hAnsi="Times New Roman"/>
          <w:sz w:val="24"/>
        </w:rPr>
        <w:t>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A17334" w:rsidRDefault="00A17334" w:rsidP="00A17334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24.03.2024</w:t>
      </w:r>
    </w:p>
    <w:p w:rsidR="00A17334" w:rsidRDefault="00A17334" w:rsidP="00A17334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</w:t>
      </w:r>
      <w:proofErr w:type="gramStart"/>
      <w:r>
        <w:rPr>
          <w:rFonts w:ascii="Times New Roman" w:hAnsi="Times New Roman"/>
          <w:color w:val="FF0000"/>
          <w:sz w:val="24"/>
        </w:rPr>
        <w:t>Ю</w:t>
      </w:r>
      <w:proofErr w:type="gramEnd"/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Краснопёрова И.Б.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Митрошина К.Н.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Анисимова Г.С.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Шаяхметов Ф.Т.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Титов В.Г.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Ткаченко С.В.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Орлова Г.К.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Стрелкова В.В.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Сметанина Н.Л.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Третьякова В.В.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Корчагина Н.Н.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Сажина О.В.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 Отстройка каждого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Полномочного Учителем Синтеза в зале ИВДИВО 1984</w:t>
      </w:r>
      <w:r w:rsidR="00885061">
        <w:rPr>
          <w:rFonts w:ascii="Times New Roman" w:hAnsi="Times New Roman"/>
          <w:sz w:val="24"/>
        </w:rPr>
        <w:t>-го</w:t>
      </w:r>
      <w:r>
        <w:rPr>
          <w:rFonts w:ascii="Times New Roman" w:hAnsi="Times New Roman"/>
          <w:sz w:val="24"/>
        </w:rPr>
        <w:t xml:space="preserve"> архетипа у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Фаинь</w:t>
      </w:r>
      <w:proofErr w:type="spellEnd"/>
      <w:r>
        <w:rPr>
          <w:rFonts w:ascii="Times New Roman" w:hAnsi="Times New Roman"/>
          <w:sz w:val="24"/>
        </w:rPr>
        <w:t xml:space="preserve"> и в зале ИВО 2049 архетипа.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Стяжания по практикам 95-го Синтеза ИВО, Иркутск, 16-17.03.24, В.Сердюк: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 Стяжание </w:t>
      </w:r>
      <w:proofErr w:type="spellStart"/>
      <w:r>
        <w:rPr>
          <w:rFonts w:ascii="Times New Roman" w:hAnsi="Times New Roman"/>
          <w:sz w:val="24"/>
        </w:rPr>
        <w:t>синтезирования</w:t>
      </w:r>
      <w:proofErr w:type="spellEnd"/>
      <w:r>
        <w:rPr>
          <w:rFonts w:ascii="Times New Roman" w:hAnsi="Times New Roman"/>
          <w:sz w:val="24"/>
        </w:rPr>
        <w:t xml:space="preserve"> реальностей количества частей 2048 или 4096, в цельность явления Физического мира Метагалактики ФА. Стяжание Воскрешения тремя мирами:</w:t>
      </w:r>
      <w:r w:rsidR="00885061">
        <w:rPr>
          <w:rFonts w:ascii="Times New Roman" w:hAnsi="Times New Roman"/>
          <w:sz w:val="24"/>
        </w:rPr>
        <w:t xml:space="preserve"> физическим, тонким и м</w:t>
      </w:r>
      <w:r>
        <w:rPr>
          <w:rFonts w:ascii="Times New Roman" w:hAnsi="Times New Roman"/>
          <w:sz w:val="24"/>
        </w:rPr>
        <w:t>етагалактическим в едином синтезе их. Стяжание Человеческой Жизни тремя мирами Метагалактики ФА. Стяжание Метагалактической Цивилизации. Преображение на три Жизни тремя мирами Метагалактикой ФА физически.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Воскрешение </w:t>
      </w:r>
      <w:proofErr w:type="gramStart"/>
      <w:r>
        <w:rPr>
          <w:rFonts w:ascii="Times New Roman" w:hAnsi="Times New Roman"/>
          <w:sz w:val="24"/>
        </w:rPr>
        <w:t>Всеединой</w:t>
      </w:r>
      <w:proofErr w:type="gramEnd"/>
      <w:r>
        <w:rPr>
          <w:rFonts w:ascii="Times New Roman" w:hAnsi="Times New Roman"/>
          <w:sz w:val="24"/>
        </w:rPr>
        <w:t xml:space="preserve"> ФА.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 Стяжание ипостасных, </w:t>
      </w:r>
      <w:proofErr w:type="spellStart"/>
      <w:r>
        <w:rPr>
          <w:rFonts w:ascii="Times New Roman" w:hAnsi="Times New Roman"/>
          <w:sz w:val="24"/>
        </w:rPr>
        <w:t>трансвизорных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синтез</w:t>
      </w:r>
      <w:r w:rsidR="00E54A87">
        <w:rPr>
          <w:rFonts w:ascii="Times New Roman" w:hAnsi="Times New Roman"/>
          <w:sz w:val="24"/>
        </w:rPr>
        <w:t>тел</w:t>
      </w:r>
      <w:proofErr w:type="spellEnd"/>
      <w:r w:rsidR="00E54A87">
        <w:rPr>
          <w:rFonts w:ascii="Times New Roman" w:hAnsi="Times New Roman"/>
          <w:sz w:val="24"/>
        </w:rPr>
        <w:t xml:space="preserve"> </w:t>
      </w:r>
      <w:proofErr w:type="spellStart"/>
      <w:r w:rsidR="00E54A87">
        <w:rPr>
          <w:rFonts w:ascii="Times New Roman" w:hAnsi="Times New Roman"/>
          <w:sz w:val="24"/>
        </w:rPr>
        <w:t>Вседины</w:t>
      </w:r>
      <w:proofErr w:type="spellEnd"/>
      <w:r w:rsidR="00E54A87">
        <w:rPr>
          <w:rFonts w:ascii="Times New Roman" w:hAnsi="Times New Roman"/>
          <w:sz w:val="24"/>
        </w:rPr>
        <w:t xml:space="preserve"> Фа с концентрацией ф</w:t>
      </w:r>
      <w:r>
        <w:rPr>
          <w:rFonts w:ascii="Times New Roman" w:hAnsi="Times New Roman"/>
          <w:sz w:val="24"/>
        </w:rPr>
        <w:t>изического мира в физическом осуществлении Всеединства собою.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Стяжание зданий подразделения ИВДИВО Удмуртия в 55, 56, 57 и 58-м архетипах. </w:t>
      </w:r>
      <w:proofErr w:type="spellStart"/>
      <w:r>
        <w:rPr>
          <w:rFonts w:ascii="Times New Roman" w:hAnsi="Times New Roman"/>
          <w:sz w:val="24"/>
        </w:rPr>
        <w:t>Синтезирование</w:t>
      </w:r>
      <w:proofErr w:type="spellEnd"/>
      <w:r>
        <w:rPr>
          <w:rFonts w:ascii="Times New Roman" w:hAnsi="Times New Roman"/>
          <w:sz w:val="24"/>
        </w:rPr>
        <w:t xml:space="preserve"> всех зданий подразделения </w:t>
      </w:r>
      <w:proofErr w:type="spellStart"/>
      <w:r>
        <w:rPr>
          <w:rFonts w:ascii="Times New Roman" w:hAnsi="Times New Roman"/>
          <w:sz w:val="24"/>
        </w:rPr>
        <w:t>столпно</w:t>
      </w:r>
      <w:proofErr w:type="spellEnd"/>
      <w:r>
        <w:rPr>
          <w:rFonts w:ascii="Times New Roman" w:hAnsi="Times New Roman"/>
          <w:sz w:val="24"/>
        </w:rPr>
        <w:t>.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Рекомендации Изначально Вышестоящего Отца:</w:t>
      </w:r>
    </w:p>
    <w:p w:rsidR="00A17334" w:rsidRDefault="00A17334" w:rsidP="00A1733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Совет подразделения ИВДИВО Удмуртия в марте.</w:t>
      </w:r>
    </w:p>
    <w:p w:rsidR="00A17334" w:rsidRDefault="00A17334" w:rsidP="00A1733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Стяжать Высшую часть Провидение ИВО.</w:t>
      </w:r>
    </w:p>
    <w:p w:rsidR="00A17334" w:rsidRDefault="00A17334" w:rsidP="00A1733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Познакомиться с ИВАС Сулейман и </w:t>
      </w:r>
      <w:proofErr w:type="spellStart"/>
      <w:r>
        <w:rPr>
          <w:rFonts w:ascii="Times New Roman" w:hAnsi="Times New Roman"/>
          <w:sz w:val="24"/>
        </w:rPr>
        <w:t>Синтия</w:t>
      </w:r>
      <w:proofErr w:type="spellEnd"/>
      <w:r>
        <w:rPr>
          <w:rFonts w:ascii="Times New Roman" w:hAnsi="Times New Roman"/>
          <w:sz w:val="24"/>
        </w:rPr>
        <w:t xml:space="preserve"> в 1962-м архетипе.</w:t>
      </w:r>
    </w:p>
    <w:p w:rsidR="00A17334" w:rsidRDefault="00A17334" w:rsidP="00A1733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выхода в здания ИВАС Сулейман </w:t>
      </w:r>
      <w:proofErr w:type="spellStart"/>
      <w:r>
        <w:rPr>
          <w:rFonts w:ascii="Times New Roman" w:hAnsi="Times New Roman"/>
          <w:sz w:val="24"/>
        </w:rPr>
        <w:t>Синтия</w:t>
      </w:r>
      <w:proofErr w:type="spellEnd"/>
      <w:r>
        <w:rPr>
          <w:rFonts w:ascii="Times New Roman" w:hAnsi="Times New Roman"/>
          <w:sz w:val="24"/>
        </w:rPr>
        <w:t xml:space="preserve"> и ИВАС организаций служения.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</w:t>
      </w:r>
    </w:p>
    <w:p w:rsidR="00A17334" w:rsidRDefault="00A17334" w:rsidP="00A17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Провести Совет подразделения ИВДИВО Удмуртия 31 марта 2024.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Голосования</w:t>
      </w:r>
    </w:p>
    <w:p w:rsidR="00A17334" w:rsidRDefault="00A17334" w:rsidP="00A1733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Голосование по дате проведения Совета подразделения ИВДИВО Удмуртия - 31.03.24. Голосов "за" 23, "против" 0, воздержавшихся нет.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A17334" w:rsidRDefault="00A17334" w:rsidP="00A1733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Всеедина</w:t>
      </w:r>
      <w:proofErr w:type="spellEnd"/>
      <w:r>
        <w:rPr>
          <w:rFonts w:ascii="Times New Roman" w:hAnsi="Times New Roman"/>
          <w:sz w:val="24"/>
        </w:rPr>
        <w:t xml:space="preserve"> Фа. Здания подразделения. Стяжание тел.</w:t>
      </w:r>
    </w:p>
    <w:p w:rsidR="00A17334" w:rsidRDefault="00A17334" w:rsidP="00A17334">
      <w:pPr>
        <w:rPr>
          <w:rFonts w:ascii="Times New Roman" w:hAnsi="Times New Roman"/>
          <w:sz w:val="24"/>
        </w:rPr>
      </w:pPr>
    </w:p>
    <w:p w:rsidR="00A17334" w:rsidRDefault="00A17334" w:rsidP="00A1733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A17334" w:rsidRDefault="00A17334">
      <w:pPr>
        <w:jc w:val="right"/>
        <w:rPr>
          <w:rFonts w:ascii="Times New Roman" w:hAnsi="Times New Roman"/>
          <w:sz w:val="24"/>
        </w:rPr>
      </w:pPr>
    </w:p>
    <w:sectPr w:rsidR="00A17334" w:rsidSect="003329CD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DF6"/>
    <w:multiLevelType w:val="multilevel"/>
    <w:tmpl w:val="9926BD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745727"/>
    <w:multiLevelType w:val="multilevel"/>
    <w:tmpl w:val="602E3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9CD"/>
    <w:rsid w:val="003329CD"/>
    <w:rsid w:val="00885061"/>
    <w:rsid w:val="00A17334"/>
    <w:rsid w:val="00BE75BA"/>
    <w:rsid w:val="00E54A87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29CD"/>
  </w:style>
  <w:style w:type="paragraph" w:styleId="10">
    <w:name w:val="heading 1"/>
    <w:next w:val="a"/>
    <w:link w:val="11"/>
    <w:uiPriority w:val="9"/>
    <w:qFormat/>
    <w:rsid w:val="003329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329C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329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329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329C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29CD"/>
  </w:style>
  <w:style w:type="paragraph" w:styleId="21">
    <w:name w:val="toc 2"/>
    <w:next w:val="a"/>
    <w:link w:val="22"/>
    <w:uiPriority w:val="39"/>
    <w:rsid w:val="003329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329C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329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329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329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329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329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329CD"/>
    <w:rPr>
      <w:rFonts w:ascii="XO Thames" w:hAnsi="XO Thames"/>
      <w:sz w:val="28"/>
    </w:rPr>
  </w:style>
  <w:style w:type="paragraph" w:customStyle="1" w:styleId="Endnote">
    <w:name w:val="Endnote"/>
    <w:link w:val="Endnote0"/>
    <w:rsid w:val="003329CD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329C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329C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329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329C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329C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329C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29CD"/>
    <w:rPr>
      <w:color w:val="0000FF"/>
      <w:u w:val="single"/>
    </w:rPr>
  </w:style>
  <w:style w:type="character" w:styleId="a3">
    <w:name w:val="Hyperlink"/>
    <w:link w:val="12"/>
    <w:rsid w:val="003329CD"/>
    <w:rPr>
      <w:color w:val="0000FF"/>
      <w:u w:val="single"/>
    </w:rPr>
  </w:style>
  <w:style w:type="paragraph" w:customStyle="1" w:styleId="Footnote">
    <w:name w:val="Footnote"/>
    <w:link w:val="Footnote0"/>
    <w:rsid w:val="003329C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329C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329C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329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329CD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3329CD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3329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329C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329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329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329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329C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329C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329C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329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329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329CD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3329CD"/>
  </w:style>
  <w:style w:type="character" w:customStyle="1" w:styleId="20">
    <w:name w:val="Заголовок 2 Знак"/>
    <w:link w:val="2"/>
    <w:rsid w:val="003329C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2024-03-27T03:36:00Z</dcterms:created>
  <dcterms:modified xsi:type="dcterms:W3CDTF">2024-03-27T03:51:00Z</dcterms:modified>
</cp:coreProperties>
</file>